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09" w:rsidRDefault="00B52309" w:rsidP="0010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Частное учреждение</w:t>
      </w:r>
    </w:p>
    <w:p w:rsidR="00B52309" w:rsidRDefault="00B52309" w:rsidP="0010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«НАУЧНО-ЭКСПЕРТНЫЙ ЦЕНТР ПРАВОВОЙ ЗАЩИТЫ»</w:t>
      </w:r>
    </w:p>
    <w:p w:rsidR="00104BF3" w:rsidRPr="00104BF3" w:rsidRDefault="00B52309" w:rsidP="00104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ЭКОСИСТЕМА «ИНИЦИАТОР.РФ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04BF3" w:rsidRDefault="00104BF3" w:rsidP="00104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BF3" w:rsidRDefault="00104BF3" w:rsidP="00104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CA1" w:rsidRPr="008E7651" w:rsidRDefault="00A33CA1" w:rsidP="00104B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8E7651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8E7651">
        <w:rPr>
          <w:rFonts w:ascii="Times New Roman" w:hAnsi="Times New Roman" w:cs="Times New Roman"/>
          <w:b/>
          <w:sz w:val="32"/>
          <w:szCs w:val="28"/>
        </w:rPr>
        <w:t xml:space="preserve"> О Л О Ж Е Н И Е</w:t>
      </w:r>
    </w:p>
    <w:p w:rsidR="00A33CA1" w:rsidRDefault="00A33CA1" w:rsidP="00B52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 xml:space="preserve">об Экспертном совете </w:t>
      </w:r>
      <w:r w:rsidR="00B52309">
        <w:rPr>
          <w:rFonts w:ascii="Times New Roman" w:hAnsi="Times New Roman" w:cs="Times New Roman"/>
          <w:sz w:val="28"/>
          <w:szCs w:val="28"/>
        </w:rPr>
        <w:t>правовой экосистемы</w:t>
      </w:r>
      <w:r w:rsidR="00104BF3">
        <w:rPr>
          <w:rFonts w:ascii="Times New Roman" w:hAnsi="Times New Roman" w:cs="Times New Roman"/>
          <w:sz w:val="28"/>
          <w:szCs w:val="28"/>
        </w:rPr>
        <w:t xml:space="preserve"> «Инициатор</w:t>
      </w:r>
      <w:r w:rsidR="00B52309">
        <w:rPr>
          <w:rFonts w:ascii="Times New Roman" w:hAnsi="Times New Roman" w:cs="Times New Roman"/>
          <w:sz w:val="28"/>
          <w:szCs w:val="28"/>
        </w:rPr>
        <w:t>.РФ</w:t>
      </w:r>
      <w:r w:rsidR="00104BF3">
        <w:rPr>
          <w:rFonts w:ascii="Times New Roman" w:hAnsi="Times New Roman" w:cs="Times New Roman"/>
          <w:sz w:val="28"/>
          <w:szCs w:val="28"/>
        </w:rPr>
        <w:t>»</w:t>
      </w:r>
    </w:p>
    <w:p w:rsidR="00104BF3" w:rsidRDefault="00104BF3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F3" w:rsidRPr="00A33CA1" w:rsidRDefault="00104BF3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84" w:rsidRPr="00611184" w:rsidRDefault="00A33CA1" w:rsidP="0061118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FF0">
        <w:rPr>
          <w:rFonts w:ascii="Times New Roman" w:hAnsi="Times New Roman" w:cs="Times New Roman"/>
          <w:sz w:val="28"/>
          <w:szCs w:val="28"/>
        </w:rPr>
        <w:t xml:space="preserve">Экспертный совет </w:t>
      </w:r>
      <w:r w:rsidR="00B52309">
        <w:rPr>
          <w:rFonts w:ascii="Times New Roman" w:hAnsi="Times New Roman" w:cs="Times New Roman"/>
          <w:sz w:val="28"/>
          <w:szCs w:val="28"/>
        </w:rPr>
        <w:t>правовой экосистемы «Инициатор.РФ»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9B2FF0">
        <w:rPr>
          <w:rFonts w:ascii="Times New Roman" w:hAnsi="Times New Roman" w:cs="Times New Roman"/>
          <w:sz w:val="28"/>
          <w:szCs w:val="28"/>
        </w:rPr>
        <w:t>(далее - Экспертный совет) является консультативным органом и создается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9B2FF0">
        <w:rPr>
          <w:rFonts w:ascii="Times New Roman" w:hAnsi="Times New Roman" w:cs="Times New Roman"/>
          <w:sz w:val="28"/>
          <w:szCs w:val="28"/>
        </w:rPr>
        <w:t xml:space="preserve">в целях организации проведения экспертизы 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правовых, </w:t>
      </w:r>
      <w:r w:rsidRPr="009B2FF0">
        <w:rPr>
          <w:rFonts w:ascii="Times New Roman" w:hAnsi="Times New Roman" w:cs="Times New Roman"/>
          <w:sz w:val="28"/>
          <w:szCs w:val="28"/>
        </w:rPr>
        <w:t>экономических и социально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9B2FF0"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6802CA" w:rsidRPr="009B2FF0">
        <w:rPr>
          <w:rFonts w:ascii="Times New Roman" w:hAnsi="Times New Roman" w:cs="Times New Roman"/>
          <w:sz w:val="28"/>
          <w:szCs w:val="28"/>
        </w:rPr>
        <w:t>инициатив</w:t>
      </w:r>
      <w:r w:rsidRPr="009B2FF0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9B2FF0">
        <w:rPr>
          <w:rFonts w:ascii="Times New Roman" w:hAnsi="Times New Roman" w:cs="Times New Roman"/>
          <w:sz w:val="28"/>
          <w:szCs w:val="28"/>
        </w:rPr>
        <w:t>органов исполнительной власти, правительственных, межведомственных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9B2FF0">
        <w:rPr>
          <w:rFonts w:ascii="Times New Roman" w:hAnsi="Times New Roman" w:cs="Times New Roman"/>
          <w:sz w:val="28"/>
          <w:szCs w:val="28"/>
        </w:rPr>
        <w:t>комиссий и советов,</w:t>
      </w:r>
      <w:r w:rsidR="006802CA" w:rsidRPr="009B2FF0">
        <w:rPr>
          <w:rFonts w:ascii="Times New Roman" w:hAnsi="Times New Roman" w:cs="Times New Roman"/>
          <w:sz w:val="28"/>
          <w:szCs w:val="28"/>
        </w:rPr>
        <w:t xml:space="preserve"> бизнес-сообществ, частных экспертов,</w:t>
      </w:r>
      <w:r w:rsidR="009B2FF0">
        <w:rPr>
          <w:rFonts w:ascii="Times New Roman" w:hAnsi="Times New Roman" w:cs="Times New Roman"/>
          <w:sz w:val="28"/>
          <w:szCs w:val="28"/>
        </w:rPr>
        <w:t xml:space="preserve"> а также в целях формирование вопросов и актуальных повесток для проведения общественного обсуждения. </w:t>
      </w:r>
    </w:p>
    <w:p w:rsidR="00611184" w:rsidRPr="00A33CA1" w:rsidRDefault="00A33CA1" w:rsidP="008E7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1184">
        <w:rPr>
          <w:rFonts w:ascii="Times New Roman" w:hAnsi="Times New Roman" w:cs="Times New Roman"/>
          <w:sz w:val="28"/>
          <w:szCs w:val="28"/>
        </w:rPr>
        <w:t>2. Экспертный совет в своей деятельности руководствуется</w:t>
      </w:r>
      <w:r w:rsidR="00611184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конституционными</w:t>
      </w:r>
      <w:r w:rsidR="00611184">
        <w:rPr>
          <w:rFonts w:ascii="Times New Roman" w:hAnsi="Times New Roman" w:cs="Times New Roman"/>
          <w:sz w:val="28"/>
          <w:szCs w:val="28"/>
        </w:rPr>
        <w:t xml:space="preserve"> з</w:t>
      </w:r>
      <w:r w:rsidRPr="00A33CA1">
        <w:rPr>
          <w:rFonts w:ascii="Times New Roman" w:hAnsi="Times New Roman" w:cs="Times New Roman"/>
          <w:sz w:val="28"/>
          <w:szCs w:val="28"/>
        </w:rPr>
        <w:t>аконами, федеральными законами, актами Президента Российской</w:t>
      </w:r>
      <w:r w:rsidR="00611184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Федерации и Правительства Российской Федерации, международными</w:t>
      </w:r>
      <w:r w:rsidR="00611184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договорами Российской Федерации, а также настоящим Положением.</w:t>
      </w:r>
    </w:p>
    <w:p w:rsidR="008E765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3. Экспертный совет при осуществлении возложенных на него задач</w:t>
      </w:r>
      <w:r w:rsidR="008E7651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взаимодействует с органами государственной власти Российской</w:t>
      </w:r>
      <w:r w:rsidR="008E7651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Федер</w:t>
      </w:r>
      <w:r w:rsidR="008E7651">
        <w:rPr>
          <w:rFonts w:ascii="Times New Roman" w:hAnsi="Times New Roman" w:cs="Times New Roman"/>
          <w:sz w:val="28"/>
          <w:szCs w:val="28"/>
        </w:rPr>
        <w:t xml:space="preserve">ации, </w:t>
      </w:r>
      <w:r w:rsidRPr="00A33CA1"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субъектов Российской</w:t>
      </w:r>
      <w:r w:rsidR="008E7651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Федерации, органами местного самоуправления, иными</w:t>
      </w:r>
      <w:r w:rsidR="008E7651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правительственными и межведомственными комиссиями, советами,</w:t>
      </w:r>
      <w:r w:rsidR="008E7651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общественными объединениями, экспертными сообществами и с другими</w:t>
      </w:r>
      <w:r w:rsidR="008E7651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4. Основными задачами Экспертного совета являются:</w:t>
      </w:r>
    </w:p>
    <w:p w:rsidR="007064BA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 xml:space="preserve">а) обеспечение взаимодействия </w:t>
      </w:r>
      <w:r w:rsidR="008E7651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 w:rsidR="007064BA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власти; </w:t>
      </w:r>
    </w:p>
    <w:p w:rsidR="007064BA" w:rsidRDefault="007064BA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экспертная оценка общественных инициатив, проектов решений органов исполнительной власти</w:t>
      </w:r>
      <w:r w:rsidR="006A177D">
        <w:rPr>
          <w:rFonts w:ascii="Times New Roman" w:hAnsi="Times New Roman" w:cs="Times New Roman"/>
          <w:sz w:val="28"/>
          <w:szCs w:val="28"/>
        </w:rPr>
        <w:t>,</w:t>
      </w:r>
      <w:r w:rsidR="006A177D" w:rsidRPr="006A177D">
        <w:rPr>
          <w:rFonts w:ascii="Times New Roman" w:hAnsi="Times New Roman" w:cs="Times New Roman"/>
          <w:sz w:val="28"/>
          <w:szCs w:val="28"/>
        </w:rPr>
        <w:t xml:space="preserve"> </w:t>
      </w:r>
      <w:r w:rsidR="006A177D" w:rsidRPr="00A33CA1">
        <w:rPr>
          <w:rFonts w:ascii="Times New Roman" w:hAnsi="Times New Roman" w:cs="Times New Roman"/>
          <w:sz w:val="28"/>
          <w:szCs w:val="28"/>
        </w:rPr>
        <w:t>результатов их</w:t>
      </w:r>
      <w:r w:rsidR="006A177D">
        <w:rPr>
          <w:rFonts w:ascii="Times New Roman" w:hAnsi="Times New Roman" w:cs="Times New Roman"/>
          <w:sz w:val="28"/>
          <w:szCs w:val="28"/>
        </w:rPr>
        <w:t xml:space="preserve"> </w:t>
      </w:r>
      <w:r w:rsidR="006A177D" w:rsidRPr="00A33CA1">
        <w:rPr>
          <w:rFonts w:ascii="Times New Roman" w:hAnsi="Times New Roman" w:cs="Times New Roman"/>
          <w:sz w:val="28"/>
          <w:szCs w:val="28"/>
        </w:rPr>
        <w:t>исполнения</w:t>
      </w:r>
      <w:r w:rsidR="006A177D">
        <w:rPr>
          <w:rFonts w:ascii="Times New Roman" w:hAnsi="Times New Roman" w:cs="Times New Roman"/>
          <w:sz w:val="28"/>
          <w:szCs w:val="28"/>
        </w:rPr>
        <w:t xml:space="preserve">, а также проектов нормативных правовых актов федерального и регионального регулирования; </w:t>
      </w:r>
    </w:p>
    <w:p w:rsidR="008E7651" w:rsidRDefault="006A177D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выработка экспертных позиций в сфере обеспечения социально-э</w:t>
      </w:r>
      <w:r w:rsidR="009167DB">
        <w:rPr>
          <w:rFonts w:ascii="Times New Roman" w:hAnsi="Times New Roman" w:cs="Times New Roman"/>
          <w:sz w:val="28"/>
          <w:szCs w:val="28"/>
        </w:rPr>
        <w:t xml:space="preserve">кономического развития. 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5. Экспертный совет осуществляет следующие функции:</w:t>
      </w:r>
    </w:p>
    <w:p w:rsidR="007175E3" w:rsidRDefault="00A33CA1" w:rsidP="00717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а) подготовка заключений на разработанные федеральными органами</w:t>
      </w:r>
      <w:r w:rsidR="007175E3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исполн</w:t>
      </w:r>
      <w:r w:rsidR="007175E3">
        <w:rPr>
          <w:rFonts w:ascii="Times New Roman" w:hAnsi="Times New Roman" w:cs="Times New Roman"/>
          <w:sz w:val="28"/>
          <w:szCs w:val="28"/>
        </w:rPr>
        <w:t xml:space="preserve">ительной власти проекты законов; </w:t>
      </w:r>
    </w:p>
    <w:p w:rsidR="00A33CA1" w:rsidRDefault="007175E3" w:rsidP="00717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экспертных заключений, мнений, проектов нормативных правовых актов, концепций и рекомендаций в инициативном порядке;</w:t>
      </w:r>
    </w:p>
    <w:p w:rsidR="007175E3" w:rsidRDefault="007175E3" w:rsidP="00717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A64A3">
        <w:rPr>
          <w:rFonts w:ascii="Times New Roman" w:hAnsi="Times New Roman" w:cs="Times New Roman"/>
          <w:sz w:val="28"/>
          <w:szCs w:val="28"/>
        </w:rPr>
        <w:t>обеспечение участия членов 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AA64A3">
        <w:rPr>
          <w:rFonts w:ascii="Times New Roman" w:hAnsi="Times New Roman" w:cs="Times New Roman"/>
          <w:sz w:val="28"/>
          <w:szCs w:val="28"/>
        </w:rPr>
        <w:t xml:space="preserve">специализированных комиссий </w:t>
      </w:r>
      <w:r w:rsidR="00AA64A3" w:rsidRPr="00A33CA1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</w:t>
      </w:r>
      <w:r w:rsidR="00AA64A3">
        <w:rPr>
          <w:rFonts w:ascii="Times New Roman" w:hAnsi="Times New Roman" w:cs="Times New Roman"/>
          <w:sz w:val="28"/>
          <w:szCs w:val="28"/>
        </w:rPr>
        <w:t>.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lastRenderedPageBreak/>
        <w:t>6. Экспертный совет вправе:</w:t>
      </w:r>
    </w:p>
    <w:p w:rsidR="008C258B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а) запрашивать у федеральных органов исполнительной власти и</w:t>
      </w:r>
      <w:r w:rsidR="008C258B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организаций материалы, необходимые для подготовки заключений и</w:t>
      </w:r>
      <w:r w:rsidR="008C258B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предложений Экспертного совета, оценки состояния законодательства</w:t>
      </w:r>
      <w:r w:rsidR="008C258B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Российской Федерации и правоприменительной практики;</w:t>
      </w:r>
    </w:p>
    <w:p w:rsidR="008C258B" w:rsidRDefault="00A33CA1" w:rsidP="008C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 xml:space="preserve">б) приглашать на заседания </w:t>
      </w:r>
      <w:r w:rsidR="008C258B" w:rsidRPr="00A33CA1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8C258B" w:rsidRPr="008C258B">
        <w:rPr>
          <w:rFonts w:ascii="Times New Roman" w:hAnsi="Times New Roman" w:cs="Times New Roman"/>
          <w:sz w:val="28"/>
          <w:szCs w:val="28"/>
        </w:rPr>
        <w:t xml:space="preserve"> </w:t>
      </w:r>
      <w:r w:rsidR="008C258B" w:rsidRPr="00A33CA1">
        <w:rPr>
          <w:rFonts w:ascii="Times New Roman" w:hAnsi="Times New Roman" w:cs="Times New Roman"/>
          <w:sz w:val="28"/>
          <w:szCs w:val="28"/>
        </w:rPr>
        <w:t>должностных лиц органов госу</w:t>
      </w:r>
      <w:r w:rsidR="008C258B">
        <w:rPr>
          <w:rFonts w:ascii="Times New Roman" w:hAnsi="Times New Roman" w:cs="Times New Roman"/>
          <w:sz w:val="28"/>
          <w:szCs w:val="28"/>
        </w:rPr>
        <w:t xml:space="preserve">дарственной власти, экспертов, представителей общественных организаций и </w:t>
      </w:r>
      <w:r w:rsidR="008C258B" w:rsidRPr="00A33CA1">
        <w:rPr>
          <w:rFonts w:ascii="Times New Roman" w:hAnsi="Times New Roman" w:cs="Times New Roman"/>
          <w:sz w:val="28"/>
          <w:szCs w:val="28"/>
        </w:rPr>
        <w:t>иных специалистов</w:t>
      </w:r>
      <w:r w:rsidR="008C258B">
        <w:rPr>
          <w:rFonts w:ascii="Times New Roman" w:hAnsi="Times New Roman" w:cs="Times New Roman"/>
          <w:sz w:val="28"/>
          <w:szCs w:val="28"/>
        </w:rPr>
        <w:t>;</w:t>
      </w:r>
    </w:p>
    <w:p w:rsid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в) направлять заключения и подготовленные в инициативном</w:t>
      </w:r>
      <w:r w:rsidR="008C258B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порядке предложения Экспертного совета в Правительство Российской</w:t>
      </w:r>
      <w:r w:rsidR="008C258B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Федерации, федеральные органы исполнительной власти и</w:t>
      </w:r>
      <w:r w:rsidR="008C258B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заинтересованным организациям;</w:t>
      </w:r>
    </w:p>
    <w:p w:rsidR="008C258B" w:rsidRDefault="008C258B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обеспечивать участие </w:t>
      </w:r>
      <w:r w:rsidR="007932D8">
        <w:rPr>
          <w:rFonts w:ascii="Times New Roman" w:hAnsi="Times New Roman" w:cs="Times New Roman"/>
          <w:sz w:val="28"/>
          <w:szCs w:val="28"/>
        </w:rPr>
        <w:t>членов Экспертного совета в работе совещательных органов при федеральных органах исполнительной власти</w:t>
      </w:r>
    </w:p>
    <w:p w:rsidR="00A33CA1" w:rsidRPr="00A33CA1" w:rsidRDefault="007932D8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организовывать и проводить мероприятия публичного характера с целью организации общественного и научного обсуждения инициатив</w:t>
      </w:r>
      <w:r w:rsidR="00E65F85">
        <w:rPr>
          <w:rFonts w:ascii="Times New Roman" w:hAnsi="Times New Roman" w:cs="Times New Roman"/>
          <w:sz w:val="28"/>
          <w:szCs w:val="28"/>
        </w:rPr>
        <w:t>;</w:t>
      </w:r>
    </w:p>
    <w:p w:rsidR="00AA64A3" w:rsidRPr="00A33CA1" w:rsidRDefault="00E65F85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33CA1" w:rsidRPr="00A33CA1">
        <w:rPr>
          <w:rFonts w:ascii="Times New Roman" w:hAnsi="Times New Roman" w:cs="Times New Roman"/>
          <w:sz w:val="28"/>
          <w:szCs w:val="28"/>
        </w:rPr>
        <w:t>) осуществлять в пределах своей компетенции иные полномочия,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CA1" w:rsidRPr="00A33CA1">
        <w:rPr>
          <w:rFonts w:ascii="Times New Roman" w:hAnsi="Times New Roman" w:cs="Times New Roman"/>
          <w:sz w:val="28"/>
          <w:szCs w:val="28"/>
        </w:rPr>
        <w:t>необходимые для осуществления экспертно</w:t>
      </w:r>
      <w:r>
        <w:rPr>
          <w:rFonts w:ascii="Times New Roman" w:hAnsi="Times New Roman" w:cs="Times New Roman"/>
          <w:sz w:val="28"/>
          <w:szCs w:val="28"/>
        </w:rPr>
        <w:t xml:space="preserve">й и информационной </w:t>
      </w:r>
      <w:r w:rsidR="00A33CA1" w:rsidRPr="00A33CA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7. Экс</w:t>
      </w:r>
      <w:r w:rsidR="00856035">
        <w:rPr>
          <w:rFonts w:ascii="Times New Roman" w:hAnsi="Times New Roman" w:cs="Times New Roman"/>
          <w:sz w:val="28"/>
          <w:szCs w:val="28"/>
        </w:rPr>
        <w:t xml:space="preserve">пертный совет состоит из членов, </w:t>
      </w:r>
      <w:r w:rsidRPr="00A33CA1">
        <w:rPr>
          <w:rFonts w:ascii="Times New Roman" w:hAnsi="Times New Roman" w:cs="Times New Roman"/>
          <w:sz w:val="28"/>
          <w:szCs w:val="28"/>
        </w:rPr>
        <w:t>которые осуществляют свою деятельность на общественных</w:t>
      </w:r>
      <w:r w:rsidR="00856035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началах.</w:t>
      </w:r>
      <w:r w:rsidR="00856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035" w:rsidRDefault="00856035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Общее руководство деятельностью </w:t>
      </w:r>
      <w:r w:rsidR="009F4BA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>
        <w:rPr>
          <w:rFonts w:ascii="Times New Roman" w:hAnsi="Times New Roman" w:cs="Times New Roman"/>
          <w:sz w:val="28"/>
          <w:szCs w:val="28"/>
        </w:rPr>
        <w:t xml:space="preserve">совета осуществляет </w:t>
      </w:r>
      <w:r w:rsidR="003F641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F4B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52309">
        <w:rPr>
          <w:rFonts w:ascii="Times New Roman" w:hAnsi="Times New Roman" w:cs="Times New Roman"/>
          <w:sz w:val="28"/>
          <w:szCs w:val="28"/>
        </w:rPr>
        <w:t xml:space="preserve">правовой экосистемы «Инициатор.РФ» </w:t>
      </w:r>
      <w:r w:rsidR="009F4BA2">
        <w:rPr>
          <w:rFonts w:ascii="Times New Roman" w:hAnsi="Times New Roman" w:cs="Times New Roman"/>
          <w:sz w:val="28"/>
          <w:szCs w:val="28"/>
        </w:rPr>
        <w:t xml:space="preserve">или уполномоченное им лицо. </w:t>
      </w:r>
    </w:p>
    <w:p w:rsidR="009F4BA2" w:rsidRDefault="009F4BA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Состав Экспертного совета утверждается приказом и публикуется на официальном сайте </w:t>
      </w:r>
      <w:r w:rsidR="00B52309">
        <w:rPr>
          <w:rFonts w:ascii="Times New Roman" w:hAnsi="Times New Roman" w:cs="Times New Roman"/>
          <w:sz w:val="28"/>
          <w:szCs w:val="28"/>
        </w:rPr>
        <w:t>правовой экосистемы «Инициатор.РФ»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BA2" w:rsidRDefault="009F4BA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Председатель Экспертного совета вправе:</w:t>
      </w:r>
    </w:p>
    <w:p w:rsidR="009F4BA2" w:rsidRDefault="009F4BA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определять приоритетные направления деятельности Экспертного совета; </w:t>
      </w:r>
    </w:p>
    <w:p w:rsidR="009F4BA2" w:rsidRDefault="009F4BA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необходимости утверждать составы и определять порядок деятельности рабочих групп; </w:t>
      </w:r>
    </w:p>
    <w:p w:rsidR="00034F62" w:rsidRDefault="00034F62" w:rsidP="00034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утверждать </w:t>
      </w:r>
      <w:r w:rsidRPr="00A33CA1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, регламентирующие деятельность </w:t>
      </w:r>
      <w:r w:rsidRPr="00A33CA1"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4F62" w:rsidRDefault="00034F62" w:rsidP="00034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утверждать заключения и предложения, подготовленные членами (рабочими группами) Экспертного совета. </w:t>
      </w:r>
    </w:p>
    <w:p w:rsidR="00856035" w:rsidRDefault="00034F6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Члены Экспертного совета вправе: </w:t>
      </w:r>
    </w:p>
    <w:p w:rsidR="00034F62" w:rsidRDefault="00034F6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выступать с предложениями о приоритетных направлениях работы Экспертного совета; </w:t>
      </w:r>
    </w:p>
    <w:p w:rsidR="00034F62" w:rsidRDefault="00034F6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предлагать создание рабочих групп для обсуждения общественно значимых инициатив; </w:t>
      </w:r>
    </w:p>
    <w:p w:rsidR="00034F62" w:rsidRDefault="00034F62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согласованию</w:t>
      </w:r>
      <w:r w:rsidR="003F641A">
        <w:rPr>
          <w:rFonts w:ascii="Times New Roman" w:hAnsi="Times New Roman" w:cs="Times New Roman"/>
          <w:sz w:val="28"/>
          <w:szCs w:val="28"/>
        </w:rPr>
        <w:t xml:space="preserve"> с Председателем Экспертного совета выступать в СМИ с аффилиацией с Экспертным советом </w:t>
      </w:r>
      <w:r w:rsidR="00B52309">
        <w:rPr>
          <w:rFonts w:ascii="Times New Roman" w:hAnsi="Times New Roman" w:cs="Times New Roman"/>
          <w:sz w:val="28"/>
          <w:szCs w:val="28"/>
        </w:rPr>
        <w:t xml:space="preserve">правовой экосистемы «Инициатор.РФ» </w:t>
      </w:r>
      <w:r w:rsidR="003F641A">
        <w:rPr>
          <w:rFonts w:ascii="Times New Roman" w:hAnsi="Times New Roman" w:cs="Times New Roman"/>
          <w:sz w:val="28"/>
          <w:szCs w:val="28"/>
        </w:rPr>
        <w:t>по вопросам направлений деятельности Экспертного совета;</w:t>
      </w:r>
    </w:p>
    <w:p w:rsidR="003F641A" w:rsidRPr="00A33CA1" w:rsidRDefault="003F641A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представлять особое мнение по отдельным вопросам приоритетных направлений деятельности Экспертного совета</w:t>
      </w:r>
    </w:p>
    <w:p w:rsidR="00341A49" w:rsidRDefault="00341A49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33CA1" w:rsidRPr="00A33CA1">
        <w:rPr>
          <w:rFonts w:ascii="Times New Roman" w:hAnsi="Times New Roman" w:cs="Times New Roman"/>
          <w:sz w:val="28"/>
          <w:szCs w:val="28"/>
        </w:rPr>
        <w:t>. Работа Экспертного совета осуществляется на регулярной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CA1" w:rsidRPr="00A33CA1">
        <w:rPr>
          <w:rFonts w:ascii="Times New Roman" w:hAnsi="Times New Roman" w:cs="Times New Roman"/>
          <w:sz w:val="28"/>
          <w:szCs w:val="28"/>
        </w:rPr>
        <w:t xml:space="preserve">в формате заседаний </w:t>
      </w:r>
      <w:r>
        <w:rPr>
          <w:rFonts w:ascii="Times New Roman" w:hAnsi="Times New Roman" w:cs="Times New Roman"/>
          <w:sz w:val="28"/>
          <w:szCs w:val="28"/>
        </w:rPr>
        <w:t xml:space="preserve">(или заседаний </w:t>
      </w:r>
      <w:r w:rsidR="00A33CA1" w:rsidRPr="00A33CA1">
        <w:rPr>
          <w:rFonts w:ascii="Times New Roman" w:hAnsi="Times New Roman" w:cs="Times New Roman"/>
          <w:sz w:val="28"/>
          <w:szCs w:val="28"/>
        </w:rPr>
        <w:t>рабочих групп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3CA1" w:rsidRPr="00A33CA1">
        <w:rPr>
          <w:rFonts w:ascii="Times New Roman" w:hAnsi="Times New Roman" w:cs="Times New Roman"/>
          <w:sz w:val="28"/>
          <w:szCs w:val="28"/>
        </w:rPr>
        <w:t>.</w:t>
      </w:r>
    </w:p>
    <w:p w:rsidR="00341A49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1</w:t>
      </w:r>
      <w:r w:rsidR="00341A49">
        <w:rPr>
          <w:rFonts w:ascii="Times New Roman" w:hAnsi="Times New Roman" w:cs="Times New Roman"/>
          <w:sz w:val="28"/>
          <w:szCs w:val="28"/>
        </w:rPr>
        <w:t>3</w:t>
      </w:r>
      <w:r w:rsidRPr="00A33CA1">
        <w:rPr>
          <w:rFonts w:ascii="Times New Roman" w:hAnsi="Times New Roman" w:cs="Times New Roman"/>
          <w:sz w:val="28"/>
          <w:szCs w:val="28"/>
        </w:rPr>
        <w:t>. Решения</w:t>
      </w:r>
      <w:r w:rsidR="00341A49">
        <w:rPr>
          <w:rFonts w:ascii="Times New Roman" w:hAnsi="Times New Roman" w:cs="Times New Roman"/>
          <w:sz w:val="28"/>
          <w:szCs w:val="28"/>
        </w:rPr>
        <w:t xml:space="preserve"> Экспертного совета принимаются общим открытым голосованием.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1</w:t>
      </w:r>
      <w:r w:rsidR="00341A49">
        <w:rPr>
          <w:rFonts w:ascii="Times New Roman" w:hAnsi="Times New Roman" w:cs="Times New Roman"/>
          <w:sz w:val="28"/>
          <w:szCs w:val="28"/>
        </w:rPr>
        <w:t>4</w:t>
      </w:r>
      <w:r w:rsidRPr="00A33CA1">
        <w:rPr>
          <w:rFonts w:ascii="Times New Roman" w:hAnsi="Times New Roman" w:cs="Times New Roman"/>
          <w:sz w:val="28"/>
          <w:szCs w:val="28"/>
        </w:rPr>
        <w:t>. Решения Экспертного совета могут быть оформлены в виде</w:t>
      </w:r>
      <w:r w:rsidR="00341A49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заключений на проекты актов или предложений, подготовленных в</w:t>
      </w:r>
      <w:r w:rsidR="00341A49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инициативном порядке.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1</w:t>
      </w:r>
      <w:r w:rsidR="00341A49">
        <w:rPr>
          <w:rFonts w:ascii="Times New Roman" w:hAnsi="Times New Roman" w:cs="Times New Roman"/>
          <w:sz w:val="28"/>
          <w:szCs w:val="28"/>
        </w:rPr>
        <w:t>5</w:t>
      </w:r>
      <w:r w:rsidRPr="00A33CA1">
        <w:rPr>
          <w:rFonts w:ascii="Times New Roman" w:hAnsi="Times New Roman" w:cs="Times New Roman"/>
          <w:sz w:val="28"/>
          <w:szCs w:val="28"/>
        </w:rPr>
        <w:t>. Срок подготовки заключений на проекты актов составляет</w:t>
      </w:r>
      <w:r w:rsidR="00341A49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не более 10 календарных дней с даты их поступления в Экспертный совет,</w:t>
      </w:r>
      <w:r w:rsidR="00341A49">
        <w:rPr>
          <w:rFonts w:ascii="Times New Roman" w:hAnsi="Times New Roman" w:cs="Times New Roman"/>
          <w:sz w:val="28"/>
          <w:szCs w:val="28"/>
        </w:rPr>
        <w:t xml:space="preserve"> </w:t>
      </w:r>
      <w:r w:rsidRPr="00A33CA1">
        <w:rPr>
          <w:rFonts w:ascii="Times New Roman" w:hAnsi="Times New Roman" w:cs="Times New Roman"/>
          <w:sz w:val="28"/>
          <w:szCs w:val="28"/>
        </w:rPr>
        <w:t>если иное не определено соответствующими поручениями.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В заключении на проекты актов отражаются: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а) дата составления заключения и его регистрационный номер;</w:t>
      </w:r>
    </w:p>
    <w:p w:rsidR="00A33CA1" w:rsidRPr="00A33CA1" w:rsidRDefault="00341A49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33CA1" w:rsidRPr="00A33CA1">
        <w:rPr>
          <w:rFonts w:ascii="Times New Roman" w:hAnsi="Times New Roman" w:cs="Times New Roman"/>
          <w:sz w:val="28"/>
          <w:szCs w:val="28"/>
        </w:rPr>
        <w:t>) информация о проекте акта, направленного на заключение;</w:t>
      </w:r>
    </w:p>
    <w:p w:rsidR="00A33CA1" w:rsidRPr="00A33CA1" w:rsidRDefault="00341A49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3CA1" w:rsidRPr="00A33CA1">
        <w:rPr>
          <w:rFonts w:ascii="Times New Roman" w:hAnsi="Times New Roman" w:cs="Times New Roman"/>
          <w:sz w:val="28"/>
          <w:szCs w:val="28"/>
        </w:rPr>
        <w:t>) содержание и результаты исследований;</w:t>
      </w:r>
    </w:p>
    <w:p w:rsidR="00A33CA1" w:rsidRPr="00A33CA1" w:rsidRDefault="00341A49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3CA1" w:rsidRPr="00A33CA1">
        <w:rPr>
          <w:rFonts w:ascii="Times New Roman" w:hAnsi="Times New Roman" w:cs="Times New Roman"/>
          <w:sz w:val="28"/>
          <w:szCs w:val="28"/>
        </w:rPr>
        <w:t>) выводы и их обоснование;</w:t>
      </w:r>
    </w:p>
    <w:p w:rsidR="00A33CA1" w:rsidRPr="00A33CA1" w:rsidRDefault="00A33CA1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CA1">
        <w:rPr>
          <w:rFonts w:ascii="Times New Roman" w:hAnsi="Times New Roman" w:cs="Times New Roman"/>
          <w:sz w:val="28"/>
          <w:szCs w:val="28"/>
        </w:rPr>
        <w:t>е) наименования документов, прилагаемых к заключению.</w:t>
      </w:r>
    </w:p>
    <w:p w:rsidR="00A33CA1" w:rsidRPr="00A33CA1" w:rsidRDefault="00B16664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33CA1" w:rsidRPr="00A33CA1">
        <w:rPr>
          <w:rFonts w:ascii="Times New Roman" w:hAnsi="Times New Roman" w:cs="Times New Roman"/>
          <w:sz w:val="28"/>
          <w:szCs w:val="28"/>
        </w:rPr>
        <w:t>. Экспертный совет имеет бланк со своим наименованием.</w:t>
      </w:r>
    </w:p>
    <w:p w:rsidR="00797F17" w:rsidRPr="00A33CA1" w:rsidRDefault="00B16664" w:rsidP="00A33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33CA1" w:rsidRPr="00A33CA1">
        <w:rPr>
          <w:rFonts w:ascii="Times New Roman" w:hAnsi="Times New Roman" w:cs="Times New Roman"/>
          <w:sz w:val="28"/>
          <w:szCs w:val="28"/>
        </w:rPr>
        <w:t>. Информация о деятельности Экспертного совета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на его официальной странице</w:t>
      </w:r>
      <w:r w:rsidR="00A33CA1" w:rsidRPr="00A33CA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«Интернет» сайта </w:t>
      </w:r>
      <w:r w:rsidR="00B52309">
        <w:rPr>
          <w:rFonts w:ascii="Times New Roman" w:hAnsi="Times New Roman" w:cs="Times New Roman"/>
          <w:sz w:val="28"/>
          <w:szCs w:val="28"/>
        </w:rPr>
        <w:t xml:space="preserve">правовой экосистемы </w:t>
      </w:r>
      <w:r>
        <w:rPr>
          <w:rFonts w:ascii="Times New Roman" w:hAnsi="Times New Roman" w:cs="Times New Roman"/>
          <w:sz w:val="28"/>
          <w:szCs w:val="28"/>
        </w:rPr>
        <w:t>«Инициатор</w:t>
      </w:r>
      <w:r w:rsidR="00B52309">
        <w:rPr>
          <w:rFonts w:ascii="Times New Roman" w:hAnsi="Times New Roman" w:cs="Times New Roman"/>
          <w:sz w:val="28"/>
          <w:szCs w:val="28"/>
        </w:rPr>
        <w:t>.РФ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797F17" w:rsidRPr="00A33CA1" w:rsidSect="008C258B">
      <w:pgSz w:w="11906" w:h="16838"/>
      <w:pgMar w:top="1134" w:right="851" w:bottom="21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47E"/>
    <w:multiLevelType w:val="hybridMultilevel"/>
    <w:tmpl w:val="BB16BD02"/>
    <w:lvl w:ilvl="0" w:tplc="5CDAAAF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33CA1"/>
    <w:rsid w:val="00034F62"/>
    <w:rsid w:val="000A3CB4"/>
    <w:rsid w:val="00104BF3"/>
    <w:rsid w:val="00341A49"/>
    <w:rsid w:val="003F641A"/>
    <w:rsid w:val="00611184"/>
    <w:rsid w:val="006802CA"/>
    <w:rsid w:val="006A177D"/>
    <w:rsid w:val="006F67EA"/>
    <w:rsid w:val="007064BA"/>
    <w:rsid w:val="007175E3"/>
    <w:rsid w:val="007932D8"/>
    <w:rsid w:val="00797F17"/>
    <w:rsid w:val="00856035"/>
    <w:rsid w:val="008C258B"/>
    <w:rsid w:val="008E7651"/>
    <w:rsid w:val="009167DB"/>
    <w:rsid w:val="009B2FF0"/>
    <w:rsid w:val="009F4BA2"/>
    <w:rsid w:val="00A33CA1"/>
    <w:rsid w:val="00AA64A3"/>
    <w:rsid w:val="00B16664"/>
    <w:rsid w:val="00B52309"/>
    <w:rsid w:val="00E6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Венгеровская</dc:creator>
  <cp:keywords/>
  <dc:description/>
  <cp:lastModifiedBy>Наталья Венгеровская</cp:lastModifiedBy>
  <cp:revision>6</cp:revision>
  <dcterms:created xsi:type="dcterms:W3CDTF">2022-10-22T09:43:00Z</dcterms:created>
  <dcterms:modified xsi:type="dcterms:W3CDTF">2023-11-10T23:45:00Z</dcterms:modified>
</cp:coreProperties>
</file>